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c265973bf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24f7c7ee0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Godenstorf,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ad69158ea40a5" /><Relationship Type="http://schemas.openxmlformats.org/officeDocument/2006/relationships/numbering" Target="/word/numbering.xml" Id="R86a5447a7e6b4af3" /><Relationship Type="http://schemas.openxmlformats.org/officeDocument/2006/relationships/settings" Target="/word/settings.xml" Id="R7be2c0570fe84389" /><Relationship Type="http://schemas.openxmlformats.org/officeDocument/2006/relationships/image" Target="/word/media/3d1e48c9-f317-422c-986f-fb59c29427fc.png" Id="R11624f7c7ee04d70" /></Relationships>
</file>