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4da6f4f61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7a976b6a5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Gonnebek,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df5d8cb69404a" /><Relationship Type="http://schemas.openxmlformats.org/officeDocument/2006/relationships/numbering" Target="/word/numbering.xml" Id="R2ff2e35ad06c424d" /><Relationship Type="http://schemas.openxmlformats.org/officeDocument/2006/relationships/settings" Target="/word/settings.xml" Id="R9f2ff0734ce641ae" /><Relationship Type="http://schemas.openxmlformats.org/officeDocument/2006/relationships/image" Target="/word/media/c0e7c9ff-e3be-4081-93a0-198f8c4355b4.png" Id="Rf9b7a976b6a54b3a" /></Relationships>
</file>