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a68d80a7a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2b8c4ffa0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Grafenwarth,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6197538d4405a" /><Relationship Type="http://schemas.openxmlformats.org/officeDocument/2006/relationships/numbering" Target="/word/numbering.xml" Id="R33340b2006ca4b25" /><Relationship Type="http://schemas.openxmlformats.org/officeDocument/2006/relationships/settings" Target="/word/settings.xml" Id="Rb0e9983e2f004280" /><Relationship Type="http://schemas.openxmlformats.org/officeDocument/2006/relationships/image" Target="/word/media/df1134fe-839b-4ffa-9349-56cc7b7cabe8.png" Id="R3772b8c4ffa04edc" /></Relationships>
</file>