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938154e5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cee8fa6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f5c54fb1c4f4e" /><Relationship Type="http://schemas.openxmlformats.org/officeDocument/2006/relationships/numbering" Target="/word/numbering.xml" Id="Rba24a848775b4147" /><Relationship Type="http://schemas.openxmlformats.org/officeDocument/2006/relationships/settings" Target="/word/settings.xml" Id="Rb2bd90aff34b4416" /><Relationship Type="http://schemas.openxmlformats.org/officeDocument/2006/relationships/image" Target="/word/media/18aa97c9-c626-4049-9f81-a78992ccc937.png" Id="R9a30cee8fa6347a6" /></Relationships>
</file>