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1960b4c8c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2d75e881c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Greifenhain,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2e5ced2734aae" /><Relationship Type="http://schemas.openxmlformats.org/officeDocument/2006/relationships/numbering" Target="/word/numbering.xml" Id="R5664d645f5c040e8" /><Relationship Type="http://schemas.openxmlformats.org/officeDocument/2006/relationships/settings" Target="/word/settings.xml" Id="R38abbc9997654d22" /><Relationship Type="http://schemas.openxmlformats.org/officeDocument/2006/relationships/image" Target="/word/media/8df90eac-f8fb-4a75-81f4-52bfbb587145.png" Id="R7872d75e881c4622" /></Relationships>
</file>