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fd3905b6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cb5df6ceb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Gresterlake,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c3e65a3a6497b" /><Relationship Type="http://schemas.openxmlformats.org/officeDocument/2006/relationships/numbering" Target="/word/numbering.xml" Id="Rdd473c2a5c7f44c9" /><Relationship Type="http://schemas.openxmlformats.org/officeDocument/2006/relationships/settings" Target="/word/settings.xml" Id="R628e598506cd4dbf" /><Relationship Type="http://schemas.openxmlformats.org/officeDocument/2006/relationships/image" Target="/word/media/a2aaa7f8-e88a-446a-a0b0-17e853f5ab1a.png" Id="R7c4cb5df6ceb487d" /></Relationships>
</file>