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a941a5827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c2d612f58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ed1ab5c4d4f0a" /><Relationship Type="http://schemas.openxmlformats.org/officeDocument/2006/relationships/numbering" Target="/word/numbering.xml" Id="R2a0ad95134274ea9" /><Relationship Type="http://schemas.openxmlformats.org/officeDocument/2006/relationships/settings" Target="/word/settings.xml" Id="Rc284a91e30224f96" /><Relationship Type="http://schemas.openxmlformats.org/officeDocument/2006/relationships/image" Target="/word/media/c1c611d2-26c8-435b-9b85-c868e8e7a46c.png" Id="R6bec2d612f584e5e" /></Relationships>
</file>