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e2f1e73d7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c19e4f5b8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Linde,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1714999ab4e0d" /><Relationship Type="http://schemas.openxmlformats.org/officeDocument/2006/relationships/numbering" Target="/word/numbering.xml" Id="Re2a72c0d2118481d" /><Relationship Type="http://schemas.openxmlformats.org/officeDocument/2006/relationships/settings" Target="/word/settings.xml" Id="R6b804abd1a6d4d75" /><Relationship Type="http://schemas.openxmlformats.org/officeDocument/2006/relationships/image" Target="/word/media/58c2e9ce-6cd6-474d-9e2a-a5cfaaa62601.png" Id="R35bc19e4f5b8405b" /></Relationships>
</file>