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26640d89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2921fc284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3e832272c4a7a" /><Relationship Type="http://schemas.openxmlformats.org/officeDocument/2006/relationships/numbering" Target="/word/numbering.xml" Id="R7dcdd68458234351" /><Relationship Type="http://schemas.openxmlformats.org/officeDocument/2006/relationships/settings" Target="/word/settings.xml" Id="R11eec742f632482c" /><Relationship Type="http://schemas.openxmlformats.org/officeDocument/2006/relationships/image" Target="/word/media/d05e8081-2bb2-4292-86b6-922cebf260c0.png" Id="R4c92921fc2844600" /></Relationships>
</file>