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f86d4a65a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1cf6e73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Grosslellenfeld,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b9df85de4865" /><Relationship Type="http://schemas.openxmlformats.org/officeDocument/2006/relationships/numbering" Target="/word/numbering.xml" Id="R0393e17499cd4049" /><Relationship Type="http://schemas.openxmlformats.org/officeDocument/2006/relationships/settings" Target="/word/settings.xml" Id="R86130956059d40e3" /><Relationship Type="http://schemas.openxmlformats.org/officeDocument/2006/relationships/image" Target="/word/media/c9fb71e9-3987-44a0-9ecf-2e6c0b1095cb.png" Id="Rc3aa1cf6e7304a44" /></Relationships>
</file>