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6445f48d3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5a4c06b3a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Grosssturzlham,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2cc4cdf6b461c" /><Relationship Type="http://schemas.openxmlformats.org/officeDocument/2006/relationships/numbering" Target="/word/numbering.xml" Id="R0814766a6cca47cf" /><Relationship Type="http://schemas.openxmlformats.org/officeDocument/2006/relationships/settings" Target="/word/settings.xml" Id="Rcd61857212ef45f5" /><Relationship Type="http://schemas.openxmlformats.org/officeDocument/2006/relationships/image" Target="/word/media/912b0c9c-2c24-4d37-aff9-5f1331e4935e.png" Id="R51a5a4c06b3a48f8" /></Relationships>
</file>