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354f006cf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f4d283d3a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Grunsfeldhausen,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f0dcdec314e83" /><Relationship Type="http://schemas.openxmlformats.org/officeDocument/2006/relationships/numbering" Target="/word/numbering.xml" Id="R66447f139f034535" /><Relationship Type="http://schemas.openxmlformats.org/officeDocument/2006/relationships/settings" Target="/word/settings.xml" Id="R36fff41ef71c44b7" /><Relationship Type="http://schemas.openxmlformats.org/officeDocument/2006/relationships/image" Target="/word/media/86eeffed-eebc-4661-b149-b6415885bc12.png" Id="R903f4d283d3a4e08" /></Relationships>
</file>