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e44e7c4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b1da7c75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22f3235d84c82" /><Relationship Type="http://schemas.openxmlformats.org/officeDocument/2006/relationships/numbering" Target="/word/numbering.xml" Id="Rdaa0d74a0fde44a7" /><Relationship Type="http://schemas.openxmlformats.org/officeDocument/2006/relationships/settings" Target="/word/settings.xml" Id="R0f500c7bf8124e86" /><Relationship Type="http://schemas.openxmlformats.org/officeDocument/2006/relationships/image" Target="/word/media/c2eb86ae-7abc-4dcf-8dba-5f318898a6eb.png" Id="Rabbb1da7c75d4f9d" /></Relationships>
</file>