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fe046b1fd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33d86329c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Gunterfurst,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ba13c1fe04920" /><Relationship Type="http://schemas.openxmlformats.org/officeDocument/2006/relationships/numbering" Target="/word/numbering.xml" Id="Re8beea5116444288" /><Relationship Type="http://schemas.openxmlformats.org/officeDocument/2006/relationships/settings" Target="/word/settings.xml" Id="R839814da32fc4775" /><Relationship Type="http://schemas.openxmlformats.org/officeDocument/2006/relationships/image" Target="/word/media/4a4648df-94ac-4ec9-bbf1-925a72b054f5.png" Id="R59233d86329c4c31" /></Relationships>
</file>