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c309331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0d82b8e3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Gutenzell-Hurbel,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f0dea7814217" /><Relationship Type="http://schemas.openxmlformats.org/officeDocument/2006/relationships/numbering" Target="/word/numbering.xml" Id="R98931b5f5f084863" /><Relationship Type="http://schemas.openxmlformats.org/officeDocument/2006/relationships/settings" Target="/word/settings.xml" Id="R53edd0ed490242e2" /><Relationship Type="http://schemas.openxmlformats.org/officeDocument/2006/relationships/image" Target="/word/media/d5300221-e842-44e2-85bf-6be38496efe8.png" Id="Rf4b0d82b8e3b41df" /></Relationships>
</file>