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66fdb8952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b74a8901c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8a402ba984bcc" /><Relationship Type="http://schemas.openxmlformats.org/officeDocument/2006/relationships/numbering" Target="/word/numbering.xml" Id="R11eadc4db7784958" /><Relationship Type="http://schemas.openxmlformats.org/officeDocument/2006/relationships/settings" Target="/word/settings.xml" Id="R028eb77583f64d06" /><Relationship Type="http://schemas.openxmlformats.org/officeDocument/2006/relationships/image" Target="/word/media/2615694f-a23e-44a8-a85d-771b3d5d50d0.png" Id="Rb6fb74a8901c47fc" /></Relationships>
</file>