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2f35f44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f45b77d06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ce238951c4c66" /><Relationship Type="http://schemas.openxmlformats.org/officeDocument/2006/relationships/numbering" Target="/word/numbering.xml" Id="Rb2f45252e5994328" /><Relationship Type="http://schemas.openxmlformats.org/officeDocument/2006/relationships/settings" Target="/word/settings.xml" Id="R018b719cea594047" /><Relationship Type="http://schemas.openxmlformats.org/officeDocument/2006/relationships/image" Target="/word/media/00bf6006-5cd8-4a9d-b08d-3a1fcbb34aeb.png" Id="R4b6f45b77d0642c3" /></Relationships>
</file>