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4d09ef57e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355b191a8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Hahnenkampshohe,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3dc284740481c" /><Relationship Type="http://schemas.openxmlformats.org/officeDocument/2006/relationships/numbering" Target="/word/numbering.xml" Id="R1110f19ae11146dc" /><Relationship Type="http://schemas.openxmlformats.org/officeDocument/2006/relationships/settings" Target="/word/settings.xml" Id="Radfdb164ef6e43ba" /><Relationship Type="http://schemas.openxmlformats.org/officeDocument/2006/relationships/image" Target="/word/media/48ff05ab-3a07-4d40-af83-2cd64d4fb014.png" Id="R31f355b191a841e4" /></Relationships>
</file>