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1954dafd5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2eec862ba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be9133e2544e6" /><Relationship Type="http://schemas.openxmlformats.org/officeDocument/2006/relationships/numbering" Target="/word/numbering.xml" Id="R9e26e2fb24114fb5" /><Relationship Type="http://schemas.openxmlformats.org/officeDocument/2006/relationships/settings" Target="/word/settings.xml" Id="R010337d8efe644c2" /><Relationship Type="http://schemas.openxmlformats.org/officeDocument/2006/relationships/image" Target="/word/media/0a99d6fa-fdbd-46f0-b63b-1a3d1a056afa.png" Id="R3352eec862ba45fb" /></Relationships>
</file>