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6bdb6da8994b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3261d0aa964f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Hanging,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696a38892f480b" /><Relationship Type="http://schemas.openxmlformats.org/officeDocument/2006/relationships/numbering" Target="/word/numbering.xml" Id="R39dd460613fd41fb" /><Relationship Type="http://schemas.openxmlformats.org/officeDocument/2006/relationships/settings" Target="/word/settings.xml" Id="R7101978b33974dbc" /><Relationship Type="http://schemas.openxmlformats.org/officeDocument/2006/relationships/image" Target="/word/media/7e9a8505-7f72-4eec-a50e-841df0505689.png" Id="Rb33261d0aa964f62" /></Relationships>
</file>