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72b930527546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efeae52c2b4b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Harspelt,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97511615f94c43" /><Relationship Type="http://schemas.openxmlformats.org/officeDocument/2006/relationships/numbering" Target="/word/numbering.xml" Id="R68f098dab7b140cd" /><Relationship Type="http://schemas.openxmlformats.org/officeDocument/2006/relationships/settings" Target="/word/settings.xml" Id="R5ad412464301470c" /><Relationship Type="http://schemas.openxmlformats.org/officeDocument/2006/relationships/image" Target="/word/media/c35fff82-4485-47e6-bada-f50ae7ac2a75.png" Id="R84efeae52c2b4b99" /></Relationships>
</file>