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190654fd4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a168f16a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9318751e47e7" /><Relationship Type="http://schemas.openxmlformats.org/officeDocument/2006/relationships/numbering" Target="/word/numbering.xml" Id="Ra4c8ff2f5e734557" /><Relationship Type="http://schemas.openxmlformats.org/officeDocument/2006/relationships/settings" Target="/word/settings.xml" Id="R16bc895ff76448e6" /><Relationship Type="http://schemas.openxmlformats.org/officeDocument/2006/relationships/image" Target="/word/media/c38eaa84-3d63-4364-ae21-c3747eaff138.png" Id="R653a168f16af4d6f" /></Relationships>
</file>