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74e23c56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fdb091fe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Hattropholsen,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dfb9501d94ba5" /><Relationship Type="http://schemas.openxmlformats.org/officeDocument/2006/relationships/numbering" Target="/word/numbering.xml" Id="Rfb2adf3e02e241c1" /><Relationship Type="http://schemas.openxmlformats.org/officeDocument/2006/relationships/settings" Target="/word/settings.xml" Id="Rdb64ea4b843b49fe" /><Relationship Type="http://schemas.openxmlformats.org/officeDocument/2006/relationships/image" Target="/word/media/090b713c-28c9-498e-be2a-8ebf121bb36e.png" Id="R601fdb091fe94a95" /></Relationships>
</file>