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296c50e64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813f55e5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803e6b40f4361" /><Relationship Type="http://schemas.openxmlformats.org/officeDocument/2006/relationships/numbering" Target="/word/numbering.xml" Id="R73593ef295f64406" /><Relationship Type="http://schemas.openxmlformats.org/officeDocument/2006/relationships/settings" Target="/word/settings.xml" Id="R6d71e257d28e47bd" /><Relationship Type="http://schemas.openxmlformats.org/officeDocument/2006/relationships/image" Target="/word/media/dfabc123-814d-44d7-a7a2-30b268c324af.png" Id="R0f11813f55e54eb3" /></Relationships>
</file>