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355e2c9d444a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e5e23c93724b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Haunertsholzen,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797010f8c84e6e" /><Relationship Type="http://schemas.openxmlformats.org/officeDocument/2006/relationships/numbering" Target="/word/numbering.xml" Id="Rf7c59632fcc8481f" /><Relationship Type="http://schemas.openxmlformats.org/officeDocument/2006/relationships/settings" Target="/word/settings.xml" Id="Rdfb7b95ce2af4e3d" /><Relationship Type="http://schemas.openxmlformats.org/officeDocument/2006/relationships/image" Target="/word/media/ef05b59c-d45b-46bb-ad10-38e56314469f.png" Id="R8ce5e23c93724b7b" /></Relationships>
</file>