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fac463a26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3c1f428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33cdb7b44002" /><Relationship Type="http://schemas.openxmlformats.org/officeDocument/2006/relationships/numbering" Target="/word/numbering.xml" Id="Rb5c766c65a374550" /><Relationship Type="http://schemas.openxmlformats.org/officeDocument/2006/relationships/settings" Target="/word/settings.xml" Id="R1fcbf155bb924cd8" /><Relationship Type="http://schemas.openxmlformats.org/officeDocument/2006/relationships/image" Target="/word/media/ee9f471b-ad64-4a51-9248-6a618495a47b.png" Id="R34113c1f42804c5c" /></Relationships>
</file>