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ebec55c7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2a2fc7ef9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Hauptschwenda,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9e83bf3dd42c2" /><Relationship Type="http://schemas.openxmlformats.org/officeDocument/2006/relationships/numbering" Target="/word/numbering.xml" Id="R4462af332b27418f" /><Relationship Type="http://schemas.openxmlformats.org/officeDocument/2006/relationships/settings" Target="/word/settings.xml" Id="R7457817345214a7d" /><Relationship Type="http://schemas.openxmlformats.org/officeDocument/2006/relationships/image" Target="/word/media/5c709b99-03cd-4922-bdfb-64c29b521a51.png" Id="Rb422a2fc7ef94e00" /></Relationships>
</file>