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f6e37f93d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4a9e3a27d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Haxthauserhof,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8f5d2b11642b9" /><Relationship Type="http://schemas.openxmlformats.org/officeDocument/2006/relationships/numbering" Target="/word/numbering.xml" Id="Rb3240f072825407b" /><Relationship Type="http://schemas.openxmlformats.org/officeDocument/2006/relationships/settings" Target="/word/settings.xml" Id="R77ffb0b3544a4880" /><Relationship Type="http://schemas.openxmlformats.org/officeDocument/2006/relationships/image" Target="/word/media/badd1d96-5192-4d3c-a2eb-14237615ff07.png" Id="R7294a9e3a27d47bc" /></Relationships>
</file>