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25c4a7568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c5742e36e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43be005574a6b" /><Relationship Type="http://schemas.openxmlformats.org/officeDocument/2006/relationships/numbering" Target="/word/numbering.xml" Id="R678dfc8ae9754e8d" /><Relationship Type="http://schemas.openxmlformats.org/officeDocument/2006/relationships/settings" Target="/word/settings.xml" Id="R554f31ec6ecb4a1b" /><Relationship Type="http://schemas.openxmlformats.org/officeDocument/2006/relationships/image" Target="/word/media/e7bc021a-652e-4f1a-8a48-1d8ecce8c52d.png" Id="Ra3bc5742e36e4f53" /></Relationships>
</file>