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1827432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addffdc8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Heeren-Herken,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1fdbbfaba4c44" /><Relationship Type="http://schemas.openxmlformats.org/officeDocument/2006/relationships/numbering" Target="/word/numbering.xml" Id="R63f956d999c149bd" /><Relationship Type="http://schemas.openxmlformats.org/officeDocument/2006/relationships/settings" Target="/word/settings.xml" Id="R70c19fed4f0d4991" /><Relationship Type="http://schemas.openxmlformats.org/officeDocument/2006/relationships/image" Target="/word/media/62c25b7a-d1f2-4d43-b0d1-4375481b4b21.png" Id="R60a8addffdc84396" /></Relationships>
</file>