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ff2392f3e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16304cafb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Hegnach,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ecc32e08c42e3" /><Relationship Type="http://schemas.openxmlformats.org/officeDocument/2006/relationships/numbering" Target="/word/numbering.xml" Id="Rb62e8b6610ef496e" /><Relationship Type="http://schemas.openxmlformats.org/officeDocument/2006/relationships/settings" Target="/word/settings.xml" Id="R71809e32a828458d" /><Relationship Type="http://schemas.openxmlformats.org/officeDocument/2006/relationships/image" Target="/word/media/9d9fd536-15fa-41e2-9151-9a786e61ae94.png" Id="R40f16304cafb44e7" /></Relationships>
</file>