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9044a9809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5e037cbfc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d2ee862204015" /><Relationship Type="http://schemas.openxmlformats.org/officeDocument/2006/relationships/numbering" Target="/word/numbering.xml" Id="Rdfe6b4ac85f34ce7" /><Relationship Type="http://schemas.openxmlformats.org/officeDocument/2006/relationships/settings" Target="/word/settings.xml" Id="R22e61dba6c664ea3" /><Relationship Type="http://schemas.openxmlformats.org/officeDocument/2006/relationships/image" Target="/word/media/5c2478a4-db74-4f16-b1c0-29f3d6d5df4d.png" Id="Re665e037cbfc4f33" /></Relationships>
</file>