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1feb5cef9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1ab58867f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bd87aced04492" /><Relationship Type="http://schemas.openxmlformats.org/officeDocument/2006/relationships/numbering" Target="/word/numbering.xml" Id="R7249dabbbf7f4b39" /><Relationship Type="http://schemas.openxmlformats.org/officeDocument/2006/relationships/settings" Target="/word/settings.xml" Id="R84a07ec7990e4fa4" /><Relationship Type="http://schemas.openxmlformats.org/officeDocument/2006/relationships/image" Target="/word/media/efacdd8a-9c5d-4a47-b97a-6d978de2ea95.png" Id="R9c21ab58867f47ac" /></Relationships>
</file>