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2e75812c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edcd5ae6d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3e594ddf843e4" /><Relationship Type="http://schemas.openxmlformats.org/officeDocument/2006/relationships/numbering" Target="/word/numbering.xml" Id="R9be9a968dbc54a91" /><Relationship Type="http://schemas.openxmlformats.org/officeDocument/2006/relationships/settings" Target="/word/settings.xml" Id="R2801b065dc6245c9" /><Relationship Type="http://schemas.openxmlformats.org/officeDocument/2006/relationships/image" Target="/word/media/323bf42c-7e27-436e-b05b-4eef274924cf.png" Id="R858edcd5ae6d4573" /></Relationships>
</file>