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ede53ad97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32fee30d5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Heteborn,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643d475044c98" /><Relationship Type="http://schemas.openxmlformats.org/officeDocument/2006/relationships/numbering" Target="/word/numbering.xml" Id="R391e05c77f684741" /><Relationship Type="http://schemas.openxmlformats.org/officeDocument/2006/relationships/settings" Target="/word/settings.xml" Id="Rafa7f8537b364e0b" /><Relationship Type="http://schemas.openxmlformats.org/officeDocument/2006/relationships/image" Target="/word/media/d2321736-b61d-4c5e-b271-f4579d946400.png" Id="R14332fee30d54a77" /></Relationships>
</file>