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2008caeef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362a5794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7572bc08487c" /><Relationship Type="http://schemas.openxmlformats.org/officeDocument/2006/relationships/numbering" Target="/word/numbering.xml" Id="Rd6ca15095a974a81" /><Relationship Type="http://schemas.openxmlformats.org/officeDocument/2006/relationships/settings" Target="/word/settings.xml" Id="Rc8aeb748c1bd479c" /><Relationship Type="http://schemas.openxmlformats.org/officeDocument/2006/relationships/image" Target="/word/media/9876d3d0-a530-4d51-9dee-fec9b818ea7b.png" Id="Re2e7362a57944fe4" /></Relationships>
</file>