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be4332f90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2ce432b24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537759e5c40a1" /><Relationship Type="http://schemas.openxmlformats.org/officeDocument/2006/relationships/numbering" Target="/word/numbering.xml" Id="Red8bc1561f314018" /><Relationship Type="http://schemas.openxmlformats.org/officeDocument/2006/relationships/settings" Target="/word/settings.xml" Id="Rd1e88f3d96ff4fcf" /><Relationship Type="http://schemas.openxmlformats.org/officeDocument/2006/relationships/image" Target="/word/media/e71ef613-363d-4c23-b5c6-bd7c59bcd052.png" Id="Rc5d2ce432b2448b4" /></Relationships>
</file>