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9b5ea36a6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2d6572f9a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Heuchelheim bei Frankenthal,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337ee4845482c" /><Relationship Type="http://schemas.openxmlformats.org/officeDocument/2006/relationships/numbering" Target="/word/numbering.xml" Id="R242759ae7588493f" /><Relationship Type="http://schemas.openxmlformats.org/officeDocument/2006/relationships/settings" Target="/word/settings.xml" Id="R13741ecb65ed48f1" /><Relationship Type="http://schemas.openxmlformats.org/officeDocument/2006/relationships/image" Target="/word/media/e7fca7fa-566d-4557-92ef-2fc865708535.png" Id="R0a42d6572f9a45b8" /></Relationships>
</file>