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8309cfe15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7f4922288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Heygendorf,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3ca145cc64b67" /><Relationship Type="http://schemas.openxmlformats.org/officeDocument/2006/relationships/numbering" Target="/word/numbering.xml" Id="R15fb7b4e0e5147c6" /><Relationship Type="http://schemas.openxmlformats.org/officeDocument/2006/relationships/settings" Target="/word/settings.xml" Id="R4dc1a1822cc342ba" /><Relationship Type="http://schemas.openxmlformats.org/officeDocument/2006/relationships/image" Target="/word/media/1cedc35f-c4c5-4cbc-a79f-805c56931c55.png" Id="R22a7f492228847bf" /></Relationships>
</file>