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8925b6070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00a211a74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Heyrothsberge,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586d50e6459f" /><Relationship Type="http://schemas.openxmlformats.org/officeDocument/2006/relationships/numbering" Target="/word/numbering.xml" Id="R01b5a4d3dd4745ea" /><Relationship Type="http://schemas.openxmlformats.org/officeDocument/2006/relationships/settings" Target="/word/settings.xml" Id="R9dcf5c4e623c48e8" /><Relationship Type="http://schemas.openxmlformats.org/officeDocument/2006/relationships/image" Target="/word/media/15f3e10d-8160-40f1-9967-ad13dd6efbd3.png" Id="Rae100a211a744e5b" /></Relationships>
</file>