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9ef8aec01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ba5f6464b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Hinrichsfelde,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061fdf66842d0" /><Relationship Type="http://schemas.openxmlformats.org/officeDocument/2006/relationships/numbering" Target="/word/numbering.xml" Id="R2912fe87301543cf" /><Relationship Type="http://schemas.openxmlformats.org/officeDocument/2006/relationships/settings" Target="/word/settings.xml" Id="R26183bae3d814b27" /><Relationship Type="http://schemas.openxmlformats.org/officeDocument/2006/relationships/image" Target="/word/media/3a63e3fe-1e65-4e90-b331-a34691c2fed1.png" Id="Ra5eba5f6464b4bc1" /></Relationships>
</file>