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165d22531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e2521880c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eafc210f9464e" /><Relationship Type="http://schemas.openxmlformats.org/officeDocument/2006/relationships/numbering" Target="/word/numbering.xml" Id="R6b3c4171ba4f45fd" /><Relationship Type="http://schemas.openxmlformats.org/officeDocument/2006/relationships/settings" Target="/word/settings.xml" Id="Ra1b4d7e25c4c4953" /><Relationship Type="http://schemas.openxmlformats.org/officeDocument/2006/relationships/image" Target="/word/media/5fcd822e-beda-472e-951c-68fe40dce316.png" Id="Ra71e2521880c4f0c" /></Relationships>
</file>