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efc99c4f8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caad296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a013207e420d" /><Relationship Type="http://schemas.openxmlformats.org/officeDocument/2006/relationships/numbering" Target="/word/numbering.xml" Id="R78f8af9f66664111" /><Relationship Type="http://schemas.openxmlformats.org/officeDocument/2006/relationships/settings" Target="/word/settings.xml" Id="R84fb2b4cbca64339" /><Relationship Type="http://schemas.openxmlformats.org/officeDocument/2006/relationships/image" Target="/word/media/330d0872-1c3c-4343-a5fc-cb2bcaa8bc7d.png" Id="Rcd8dcaad296f4d8c" /></Relationships>
</file>