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2408c7e98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84e9e76c7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Hirzlheim,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805dcfbfa4dea" /><Relationship Type="http://schemas.openxmlformats.org/officeDocument/2006/relationships/numbering" Target="/word/numbering.xml" Id="R49e0622cdd994aa0" /><Relationship Type="http://schemas.openxmlformats.org/officeDocument/2006/relationships/settings" Target="/word/settings.xml" Id="R6a12c2fbde1b4575" /><Relationship Type="http://schemas.openxmlformats.org/officeDocument/2006/relationships/image" Target="/word/media/620c78ff-74de-4d83-b903-e23f628ed5ae.png" Id="R30084e9e76c749f9" /></Relationships>
</file>