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9ccdb9d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2c257b17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Hochweitzschen,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5c187fbc84c5b" /><Relationship Type="http://schemas.openxmlformats.org/officeDocument/2006/relationships/numbering" Target="/word/numbering.xml" Id="Re7f1da62030b4dcd" /><Relationship Type="http://schemas.openxmlformats.org/officeDocument/2006/relationships/settings" Target="/word/settings.xml" Id="R88694605848c4fd5" /><Relationship Type="http://schemas.openxmlformats.org/officeDocument/2006/relationships/image" Target="/word/media/411f2269-8fba-4320-a4f5-810f13b9ef61.png" Id="R49f2c257b1794411" /></Relationships>
</file>