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944df83c7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ad378aa7e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Hofbieber,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dc94bddc472e" /><Relationship Type="http://schemas.openxmlformats.org/officeDocument/2006/relationships/numbering" Target="/word/numbering.xml" Id="R899f295c7d1d4d39" /><Relationship Type="http://schemas.openxmlformats.org/officeDocument/2006/relationships/settings" Target="/word/settings.xml" Id="R1313b6fd1d8d427b" /><Relationship Type="http://schemas.openxmlformats.org/officeDocument/2006/relationships/image" Target="/word/media/5eb4eaf9-f5f3-4d3b-890f-b44476777391.png" Id="Ree1ad378aa7e4d7d" /></Relationships>
</file>