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73e0027f2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7241f1e8b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Hofheim in Unterfranken,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3b09eadfc49d1" /><Relationship Type="http://schemas.openxmlformats.org/officeDocument/2006/relationships/numbering" Target="/word/numbering.xml" Id="Rde1350df4dc94edd" /><Relationship Type="http://schemas.openxmlformats.org/officeDocument/2006/relationships/settings" Target="/word/settings.xml" Id="R0c82c726e7634e84" /><Relationship Type="http://schemas.openxmlformats.org/officeDocument/2006/relationships/image" Target="/word/media/921cb3bc-a72d-4fce-a2b4-fe04eb481c42.png" Id="Rec37241f1e8b46ef" /></Relationships>
</file>