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fb1220264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17be1c8e4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Hofstatten,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4d8ae13594b37" /><Relationship Type="http://schemas.openxmlformats.org/officeDocument/2006/relationships/numbering" Target="/word/numbering.xml" Id="Rc08c16d580284f0d" /><Relationship Type="http://schemas.openxmlformats.org/officeDocument/2006/relationships/settings" Target="/word/settings.xml" Id="Rfc31fee5c891467a" /><Relationship Type="http://schemas.openxmlformats.org/officeDocument/2006/relationships/image" Target="/word/media/32b40b9e-0cd9-4469-92ee-46b807045c06.png" Id="R2f817be1c8e44d37" /></Relationships>
</file>