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b16884a85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d08bf93de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b166ca1ea4ccd" /><Relationship Type="http://schemas.openxmlformats.org/officeDocument/2006/relationships/numbering" Target="/word/numbering.xml" Id="R94b03b9014304072" /><Relationship Type="http://schemas.openxmlformats.org/officeDocument/2006/relationships/settings" Target="/word/settings.xml" Id="R523ecd7d8f1846f8" /><Relationship Type="http://schemas.openxmlformats.org/officeDocument/2006/relationships/image" Target="/word/media/d08573db-6369-46c3-95e6-3d813459b466.png" Id="R8f0d08bf93de46cd" /></Relationships>
</file>