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25e6f08b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e7898b4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d206a75584ddb" /><Relationship Type="http://schemas.openxmlformats.org/officeDocument/2006/relationships/numbering" Target="/word/numbering.xml" Id="Ra457f7ab7985439b" /><Relationship Type="http://schemas.openxmlformats.org/officeDocument/2006/relationships/settings" Target="/word/settings.xml" Id="R6cc712eb14e54aef" /><Relationship Type="http://schemas.openxmlformats.org/officeDocument/2006/relationships/image" Target="/word/media/a76e7503-0085-49ba-9afa-3cfbf4cc8992.png" Id="R24a9e7898b444d27" /></Relationships>
</file>